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B44" w:rsidRDefault="00A31B44" w:rsidP="00A31B44">
      <w:pPr>
        <w:spacing w:after="0" w:line="240" w:lineRule="auto"/>
        <w:ind w:left="6237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2-1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  <w:r>
        <w:rPr>
          <w:rFonts w:ascii="Times New Roman" w:hAnsi="Times New Roman" w:cs="Times New Roman"/>
          <w:b/>
        </w:rPr>
        <w:t xml:space="preserve"> Положению о порядке       представления отчетности (информации) и раскрытии информации субъектами  финансового рынка</w:t>
      </w:r>
      <w:r w:rsidR="00E317F5" w:rsidRPr="00E317F5">
        <w:rPr>
          <w:rFonts w:ascii="Times New Roman" w:hAnsi="Times New Roman" w:cs="Times New Roman"/>
          <w:b/>
        </w:rPr>
        <w:t xml:space="preserve"> </w:t>
      </w:r>
    </w:p>
    <w:p w:rsidR="00A31B44" w:rsidRPr="00E317F5" w:rsidRDefault="00A31B44" w:rsidP="00A31B44">
      <w:pPr>
        <w:spacing w:after="0" w:line="240" w:lineRule="auto"/>
        <w:ind w:left="6237"/>
        <w:rPr>
          <w:rFonts w:ascii="Times New Roman" w:hAnsi="Times New Roman" w:cs="Times New Roman"/>
          <w:b/>
        </w:rPr>
      </w:pP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B44">
        <w:rPr>
          <w:rFonts w:ascii="Times New Roman" w:hAnsi="Times New Roman" w:cs="Times New Roman"/>
          <w:b/>
          <w:sz w:val="24"/>
          <w:szCs w:val="24"/>
        </w:rPr>
        <w:t xml:space="preserve">Данные, </w:t>
      </w:r>
      <w:r>
        <w:rPr>
          <w:rFonts w:ascii="Times New Roman" w:hAnsi="Times New Roman" w:cs="Times New Roman"/>
          <w:b/>
          <w:sz w:val="24"/>
          <w:szCs w:val="24"/>
        </w:rPr>
        <w:t>включаемые в краткий годовой и</w:t>
      </w:r>
    </w:p>
    <w:p w:rsidR="008C1931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Ежеквартальный отчет для публикации в средствах </w:t>
      </w:r>
    </w:p>
    <w:p w:rsid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Массовой информации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D2266">
        <w:rPr>
          <w:rFonts w:ascii="Times New Roman" w:hAnsi="Times New Roman" w:cs="Times New Roman"/>
          <w:b/>
          <w:sz w:val="24"/>
          <w:szCs w:val="24"/>
        </w:rPr>
        <w:t>6 месяцев</w:t>
      </w:r>
      <w:r w:rsidR="00391B8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6C5BA4">
        <w:rPr>
          <w:rFonts w:ascii="Times New Roman" w:hAnsi="Times New Roman" w:cs="Times New Roman"/>
          <w:b/>
          <w:sz w:val="24"/>
          <w:szCs w:val="24"/>
        </w:rPr>
        <w:t>0</w:t>
      </w:r>
      <w:r w:rsidR="008A67F5">
        <w:rPr>
          <w:rFonts w:ascii="Times New Roman" w:hAnsi="Times New Roman" w:cs="Times New Roman"/>
          <w:b/>
          <w:sz w:val="24"/>
          <w:szCs w:val="24"/>
        </w:rPr>
        <w:t>2</w:t>
      </w:r>
      <w:r w:rsidR="007754FC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="006C5BA4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1B44" w:rsidRPr="00A31B44" w:rsidRDefault="00A31B44" w:rsidP="008C1931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97F" w:rsidRPr="00A31B44" w:rsidRDefault="008C1931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A31B44">
        <w:rPr>
          <w:rFonts w:ascii="Times New Roman" w:hAnsi="Times New Roman" w:cs="Times New Roman"/>
        </w:rPr>
        <w:t>ОАО «ТАШ-ТЕМИР»</w:t>
      </w:r>
    </w:p>
    <w:p w:rsidR="008C1931" w:rsidRPr="00471572" w:rsidRDefault="0019497F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Открытое Акционерное Общество </w:t>
      </w:r>
      <w:r w:rsidR="002A218C" w:rsidRPr="00471572">
        <w:rPr>
          <w:rFonts w:ascii="Times New Roman" w:hAnsi="Times New Roman" w:cs="Times New Roman"/>
        </w:rPr>
        <w:t xml:space="preserve"> 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Юридический адрес: г. Бишкек, ул. Кулатова,</w:t>
      </w:r>
      <w:r w:rsidR="00643E92" w:rsidRPr="00471572">
        <w:rPr>
          <w:rFonts w:ascii="Times New Roman" w:hAnsi="Times New Roman" w:cs="Times New Roman"/>
        </w:rPr>
        <w:t xml:space="preserve"> </w:t>
      </w:r>
      <w:r w:rsidRPr="00471572">
        <w:rPr>
          <w:rFonts w:ascii="Times New Roman" w:hAnsi="Times New Roman" w:cs="Times New Roman"/>
        </w:rPr>
        <w:t>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 xml:space="preserve">Почтовый адрес: </w:t>
      </w:r>
      <w:r w:rsidR="009464E1" w:rsidRPr="00471572">
        <w:rPr>
          <w:rFonts w:ascii="Times New Roman" w:hAnsi="Times New Roman" w:cs="Times New Roman"/>
        </w:rPr>
        <w:t xml:space="preserve">720031, </w:t>
      </w:r>
      <w:r w:rsidRPr="00471572">
        <w:rPr>
          <w:rFonts w:ascii="Times New Roman" w:hAnsi="Times New Roman" w:cs="Times New Roman"/>
        </w:rPr>
        <w:t>г. Бишкек, ул. Кулатова, 8</w:t>
      </w:r>
    </w:p>
    <w:p w:rsidR="00C87FE2" w:rsidRPr="00471572" w:rsidRDefault="00C87FE2" w:rsidP="00E2751A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  <w:r w:rsidRPr="00471572">
        <w:rPr>
          <w:rFonts w:ascii="Times New Roman" w:hAnsi="Times New Roman" w:cs="Times New Roman"/>
        </w:rPr>
        <w:t>Вид деятельности: Производство сборных железобетонных изделий, бетона товарного и раствора</w:t>
      </w:r>
      <w:r w:rsidR="00DC6848" w:rsidRPr="00471572">
        <w:rPr>
          <w:rFonts w:ascii="Times New Roman" w:hAnsi="Times New Roman" w:cs="Times New Roman"/>
        </w:rPr>
        <w:t xml:space="preserve"> строительного</w:t>
      </w:r>
      <w:r w:rsidRPr="00471572">
        <w:rPr>
          <w:rFonts w:ascii="Times New Roman" w:hAnsi="Times New Roman" w:cs="Times New Roman"/>
        </w:rPr>
        <w:t>.</w:t>
      </w:r>
    </w:p>
    <w:p w:rsidR="00E2751A" w:rsidRPr="00471572" w:rsidRDefault="00E2751A" w:rsidP="00E2751A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владельцев ценных бумаг – 2</w:t>
      </w:r>
      <w:r w:rsidR="00DB6E6B">
        <w:rPr>
          <w:rFonts w:ascii="Times New Roman" w:hAnsi="Times New Roman" w:cs="Times New Roman"/>
          <w:sz w:val="24"/>
          <w:szCs w:val="24"/>
        </w:rPr>
        <w:t>1</w:t>
      </w:r>
      <w:r w:rsidR="00D91971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E2751A" w:rsidRPr="00471572" w:rsidRDefault="00E2751A" w:rsidP="00AF2BB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Количество работников – 1</w:t>
      </w:r>
      <w:r w:rsidR="00DD2266">
        <w:rPr>
          <w:rFonts w:ascii="Times New Roman" w:hAnsi="Times New Roman" w:cs="Times New Roman"/>
          <w:sz w:val="24"/>
          <w:szCs w:val="24"/>
        </w:rPr>
        <w:t>6</w:t>
      </w:r>
      <w:r w:rsidR="007754FC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471572">
        <w:rPr>
          <w:rFonts w:ascii="Times New Roman" w:hAnsi="Times New Roman" w:cs="Times New Roman"/>
          <w:sz w:val="24"/>
          <w:szCs w:val="24"/>
        </w:rPr>
        <w:t>.</w:t>
      </w:r>
    </w:p>
    <w:p w:rsidR="00E2751A" w:rsidRPr="00471572" w:rsidRDefault="00E2751A" w:rsidP="00AB13A5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Список юридических лиц, владеющих 5 и более процентами уставного капитала: - не имеется.</w:t>
      </w:r>
    </w:p>
    <w:p w:rsidR="00DB6E6B" w:rsidRPr="00471572" w:rsidRDefault="00DB6E6B" w:rsidP="00DB6E6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Информация о существенных фактах – не было.</w:t>
      </w:r>
    </w:p>
    <w:p w:rsidR="00DB6E6B" w:rsidRPr="00471572" w:rsidRDefault="00DB6E6B" w:rsidP="00DB6E6B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Финансовая отчетность эмитента за отчетный период.</w:t>
      </w:r>
    </w:p>
    <w:p w:rsidR="00DB6E6B" w:rsidRDefault="00DB6E6B" w:rsidP="00DB6E6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2751A" w:rsidRPr="00471572" w:rsidRDefault="00E2751A" w:rsidP="00E2751A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1) Сведения, включаемые в бухгалтерский баланс.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950"/>
      </w:tblGrid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строк</w:t>
            </w:r>
            <w:proofErr w:type="gramEnd"/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950" w:type="dxa"/>
          </w:tcPr>
          <w:p w:rsidR="00AF2BBC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AF2BBC" w:rsidRPr="002D0228" w:rsidRDefault="00AF2BBC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  <w:proofErr w:type="gramEnd"/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ериода</w:t>
            </w:r>
          </w:p>
        </w:tc>
      </w:tr>
      <w:tr w:rsidR="00AF2BBC" w:rsidTr="00AF2BBC">
        <w:tc>
          <w:tcPr>
            <w:tcW w:w="959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Активы</w:t>
            </w:r>
          </w:p>
        </w:tc>
        <w:tc>
          <w:tcPr>
            <w:tcW w:w="1984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AF2BBC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Оборотные активы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105230</w:t>
            </w:r>
          </w:p>
        </w:tc>
        <w:tc>
          <w:tcPr>
            <w:tcW w:w="1950" w:type="dxa"/>
          </w:tcPr>
          <w:p w:rsidR="00AF2BBC" w:rsidRPr="006C5BA4" w:rsidRDefault="007754FC" w:rsidP="00DD2266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DD2266">
              <w:rPr>
                <w:rFonts w:ascii="Times New Roman" w:hAnsi="Times New Roman" w:cs="Times New Roman"/>
                <w:lang w:val="ky-KG"/>
              </w:rPr>
              <w:t>29441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A6073" w:rsidRPr="002D0228">
              <w:rPr>
                <w:rFonts w:ascii="Times New Roman" w:hAnsi="Times New Roman" w:cs="Times New Roman"/>
                <w:sz w:val="20"/>
                <w:szCs w:val="20"/>
              </w:rPr>
              <w:t>Внеоборотные активы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90800</w:t>
            </w:r>
          </w:p>
        </w:tc>
        <w:tc>
          <w:tcPr>
            <w:tcW w:w="1950" w:type="dxa"/>
          </w:tcPr>
          <w:p w:rsidR="00AF2BBC" w:rsidRPr="006C5BA4" w:rsidRDefault="00DD2266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92532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 Долгосрочная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4. Краткосрочная дебиторская задолженность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(050)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активы (010+020+030+040)</w:t>
            </w:r>
          </w:p>
        </w:tc>
        <w:tc>
          <w:tcPr>
            <w:tcW w:w="1984" w:type="dxa"/>
          </w:tcPr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96030</w:t>
            </w:r>
          </w:p>
        </w:tc>
        <w:tc>
          <w:tcPr>
            <w:tcW w:w="1950" w:type="dxa"/>
          </w:tcPr>
          <w:p w:rsidR="00AF2BBC" w:rsidRPr="006C5BA4" w:rsidRDefault="00DD2266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221973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Обязательства и капитал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1. Краткосрочные обязательства</w:t>
            </w:r>
          </w:p>
        </w:tc>
        <w:tc>
          <w:tcPr>
            <w:tcW w:w="1984" w:type="dxa"/>
          </w:tcPr>
          <w:p w:rsidR="00AF2BBC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56696</w:t>
            </w:r>
          </w:p>
        </w:tc>
        <w:tc>
          <w:tcPr>
            <w:tcW w:w="1950" w:type="dxa"/>
          </w:tcPr>
          <w:p w:rsidR="00AF2BBC" w:rsidRPr="006C5BA4" w:rsidRDefault="007754FC" w:rsidP="00DD2266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DD2266">
              <w:rPr>
                <w:rFonts w:ascii="Times New Roman" w:hAnsi="Times New Roman" w:cs="Times New Roman"/>
                <w:lang w:val="ky-KG"/>
              </w:rPr>
              <w:t>8935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 Долгосрочные обязательства</w:t>
            </w:r>
          </w:p>
        </w:tc>
        <w:tc>
          <w:tcPr>
            <w:tcW w:w="1984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0" w:type="dxa"/>
          </w:tcPr>
          <w:p w:rsidR="00AF2BBC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-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(060+070)</w:t>
            </w:r>
          </w:p>
        </w:tc>
        <w:tc>
          <w:tcPr>
            <w:tcW w:w="1984" w:type="dxa"/>
          </w:tcPr>
          <w:p w:rsidR="00AF2BBC" w:rsidRPr="006C5BA4" w:rsidRDefault="00765F0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56696</w:t>
            </w:r>
          </w:p>
        </w:tc>
        <w:tc>
          <w:tcPr>
            <w:tcW w:w="1950" w:type="dxa"/>
          </w:tcPr>
          <w:p w:rsidR="00AF2BBC" w:rsidRPr="006C5BA4" w:rsidRDefault="007754FC" w:rsidP="00DD2266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  <w:r w:rsidR="00DD2266">
              <w:rPr>
                <w:rFonts w:ascii="Times New Roman" w:hAnsi="Times New Roman" w:cs="Times New Roman"/>
                <w:lang w:val="ky-KG"/>
              </w:rPr>
              <w:t>8935</w:t>
            </w:r>
          </w:p>
        </w:tc>
      </w:tr>
      <w:tr w:rsidR="00AF2BBC" w:rsidTr="00471572">
        <w:trPr>
          <w:trHeight w:val="195"/>
        </w:trPr>
        <w:tc>
          <w:tcPr>
            <w:tcW w:w="959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(090)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39333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F2BBC" w:rsidRPr="006C5BA4" w:rsidRDefault="00C05BB2" w:rsidP="00DD2266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4</w:t>
            </w:r>
            <w:r w:rsidR="00DD2266">
              <w:rPr>
                <w:rFonts w:ascii="Times New Roman" w:hAnsi="Times New Roman" w:cs="Times New Roman"/>
                <w:lang w:val="ky-KG"/>
              </w:rPr>
              <w:t>3037</w:t>
            </w:r>
          </w:p>
        </w:tc>
      </w:tr>
      <w:tr w:rsidR="00471572" w:rsidTr="00471572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pStyle w:val="a3"/>
              <w:ind w:lef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1.Уставной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9A42A7" w:rsidP="009A42A7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83262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0600DC" w:rsidP="000600D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83262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2.Дополнительный оплаченный капитал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471572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Tr="00471572">
        <w:trPr>
          <w:trHeight w:val="1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3.Нераспределенная прибыль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7754FC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36071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71572" w:rsidRPr="006C5BA4" w:rsidRDefault="00DD2266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39775</w:t>
            </w:r>
          </w:p>
        </w:tc>
      </w:tr>
      <w:tr w:rsidR="00471572" w:rsidTr="00471572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471572" w:rsidRPr="002D0228" w:rsidRDefault="00471572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471572" w:rsidRPr="002D0228" w:rsidRDefault="00471572" w:rsidP="00471572">
            <w:pPr>
              <w:ind w:lef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Резервный капитал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471572" w:rsidRPr="006C5BA4" w:rsidRDefault="006C5BA4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>20000</w:t>
            </w:r>
          </w:p>
        </w:tc>
      </w:tr>
      <w:tr w:rsidR="00AF2BBC" w:rsidTr="00AF2BBC">
        <w:tc>
          <w:tcPr>
            <w:tcW w:w="959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678" w:type="dxa"/>
          </w:tcPr>
          <w:p w:rsidR="00AF2BBC" w:rsidRPr="002D0228" w:rsidRDefault="00AF2BBC" w:rsidP="00AF2BB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8D51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D0228">
              <w:rPr>
                <w:rFonts w:ascii="Times New Roman" w:hAnsi="Times New Roman" w:cs="Times New Roman"/>
                <w:sz w:val="20"/>
                <w:szCs w:val="20"/>
              </w:rPr>
              <w:t xml:space="preserve"> обязательства и собственный капитал (060+070+090)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C05BB2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96030</w:t>
            </w:r>
          </w:p>
        </w:tc>
        <w:tc>
          <w:tcPr>
            <w:tcW w:w="1950" w:type="dxa"/>
          </w:tcPr>
          <w:p w:rsidR="00EC317C" w:rsidRDefault="00EC317C" w:rsidP="00EC317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</w:p>
          <w:p w:rsidR="00391B86" w:rsidRPr="006C5BA4" w:rsidRDefault="00DD2266" w:rsidP="007754FC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221973</w:t>
            </w:r>
          </w:p>
        </w:tc>
      </w:tr>
    </w:tbl>
    <w:p w:rsidR="00BB1D45" w:rsidRDefault="00BB1D45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FD7856" w:rsidRDefault="00FD7856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</w:p>
    <w:p w:rsidR="00AF2BBC" w:rsidRPr="00AF2BBC" w:rsidRDefault="00AF2BBC" w:rsidP="00471572">
      <w:pPr>
        <w:spacing w:after="0" w:line="240" w:lineRule="auto"/>
        <w:ind w:left="1134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С</w:t>
      </w:r>
      <w:r w:rsidRPr="00AF2BBC">
        <w:rPr>
          <w:rFonts w:ascii="Times New Roman" w:hAnsi="Times New Roman" w:cs="Times New Roman"/>
        </w:rPr>
        <w:t>ведения, включаемые в отчет о прибылях и убытках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7"/>
        <w:gridCol w:w="4900"/>
        <w:gridCol w:w="1984"/>
        <w:gridCol w:w="1950"/>
      </w:tblGrid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F2BBC" w:rsidRDefault="00DD2266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  <w:p w:rsidR="006C5BA4" w:rsidRPr="006C5BA4" w:rsidRDefault="006C5BA4" w:rsidP="00F35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1B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50" w:type="dxa"/>
          </w:tcPr>
          <w:p w:rsidR="00AF2BBC" w:rsidRDefault="00DD2266" w:rsidP="00AF2B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месяце</w:t>
            </w:r>
          </w:p>
          <w:p w:rsidR="006C5BA4" w:rsidRPr="006C5BA4" w:rsidRDefault="003A7845" w:rsidP="007754F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54F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="006C5BA4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(010)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Валовая прибыль</w:t>
            </w:r>
          </w:p>
        </w:tc>
        <w:tc>
          <w:tcPr>
            <w:tcW w:w="1984" w:type="dxa"/>
          </w:tcPr>
          <w:p w:rsidR="00AF2BBC" w:rsidRPr="00F35A70" w:rsidRDefault="00F60C0C" w:rsidP="00DD2266">
            <w:pPr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DD2266">
              <w:rPr>
                <w:rFonts w:ascii="Times New Roman" w:hAnsi="Times New Roman" w:cs="Times New Roman"/>
              </w:rPr>
              <w:t>1</w:t>
            </w:r>
            <w:r w:rsidR="007754FC">
              <w:rPr>
                <w:rFonts w:ascii="Times New Roman" w:hAnsi="Times New Roman" w:cs="Times New Roman"/>
                <w:lang w:val="ky-KG"/>
              </w:rPr>
              <w:t>3</w:t>
            </w:r>
            <w:r w:rsidR="00DD2266">
              <w:rPr>
                <w:rFonts w:ascii="Times New Roman" w:hAnsi="Times New Roman" w:cs="Times New Roman"/>
                <w:lang w:val="ky-KG"/>
              </w:rPr>
              <w:t>432</w:t>
            </w:r>
          </w:p>
        </w:tc>
        <w:tc>
          <w:tcPr>
            <w:tcW w:w="1950" w:type="dxa"/>
          </w:tcPr>
          <w:p w:rsidR="00AF2BBC" w:rsidRPr="006C5BA4" w:rsidRDefault="00DD2266" w:rsidP="00DD22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+ 17584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(020)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Доходы и расходы от прочей операционной деятельности (доходы – расходы)</w:t>
            </w:r>
          </w:p>
        </w:tc>
        <w:tc>
          <w:tcPr>
            <w:tcW w:w="1984" w:type="dxa"/>
          </w:tcPr>
          <w:p w:rsidR="00F60C0C" w:rsidRDefault="00F60C0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DD22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7754FC">
              <w:rPr>
                <w:rFonts w:ascii="Times New Roman" w:hAnsi="Times New Roman" w:cs="Times New Roman"/>
                <w:lang w:val="ky-KG"/>
              </w:rPr>
              <w:t>1</w:t>
            </w:r>
            <w:r w:rsidR="00DD2266">
              <w:rPr>
                <w:rFonts w:ascii="Times New Roman" w:hAnsi="Times New Roman" w:cs="Times New Roman"/>
                <w:lang w:val="ky-KG"/>
              </w:rPr>
              <w:t>003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F60C0C" w:rsidP="00DD22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DD2266">
              <w:rPr>
                <w:rFonts w:ascii="Times New Roman" w:hAnsi="Times New Roman" w:cs="Times New Roman"/>
              </w:rPr>
              <w:t>4293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(030)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Операционные расходы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(040)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Прибыль/убыток от операционной деятельности (010+020+030) </w:t>
            </w:r>
          </w:p>
        </w:tc>
        <w:tc>
          <w:tcPr>
            <w:tcW w:w="1984" w:type="dxa"/>
          </w:tcPr>
          <w:p w:rsidR="00AF2BBC" w:rsidRDefault="00AF2BBC" w:rsidP="003A7845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F60C0C" w:rsidRPr="006C5BA4" w:rsidRDefault="00F60C0C" w:rsidP="00DD22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DD2266">
              <w:rPr>
                <w:rFonts w:ascii="Times New Roman" w:hAnsi="Times New Roman" w:cs="Times New Roman"/>
              </w:rPr>
              <w:t>14435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6C5BA4" w:rsidP="00DD226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 xml:space="preserve">+ </w:t>
            </w:r>
            <w:r w:rsidR="00DD2266">
              <w:rPr>
                <w:rFonts w:ascii="Times New Roman" w:hAnsi="Times New Roman" w:cs="Times New Roman"/>
              </w:rPr>
              <w:t>21877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(050)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Доходы и расходы от неоперационной деятельности 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(060)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до вычета налогов (040+050)</w:t>
            </w:r>
          </w:p>
        </w:tc>
        <w:tc>
          <w:tcPr>
            <w:tcW w:w="1984" w:type="dxa"/>
          </w:tcPr>
          <w:p w:rsidR="00AF2BBC" w:rsidRPr="006C5BA4" w:rsidRDefault="00F60C0C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B5A70">
              <w:rPr>
                <w:rFonts w:ascii="Times New Roman" w:hAnsi="Times New Roman" w:cs="Times New Roman"/>
              </w:rPr>
              <w:t>14435</w:t>
            </w:r>
          </w:p>
        </w:tc>
        <w:tc>
          <w:tcPr>
            <w:tcW w:w="1950" w:type="dxa"/>
          </w:tcPr>
          <w:p w:rsidR="00AF2BBC" w:rsidRPr="006C5BA4" w:rsidRDefault="006C5BA4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5BA4">
              <w:rPr>
                <w:rFonts w:ascii="Times New Roman" w:hAnsi="Times New Roman" w:cs="Times New Roman"/>
              </w:rPr>
              <w:t xml:space="preserve">+ </w:t>
            </w:r>
            <w:r w:rsidR="00BB5A70">
              <w:rPr>
                <w:rFonts w:ascii="Times New Roman" w:hAnsi="Times New Roman" w:cs="Times New Roman"/>
              </w:rPr>
              <w:t>21877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(070)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Расходы по налогу на прибыль</w:t>
            </w:r>
          </w:p>
        </w:tc>
        <w:tc>
          <w:tcPr>
            <w:tcW w:w="1984" w:type="dxa"/>
          </w:tcPr>
          <w:p w:rsidR="00AF2BBC" w:rsidRPr="006C5BA4" w:rsidRDefault="00391B86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5A70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1950" w:type="dxa"/>
          </w:tcPr>
          <w:p w:rsidR="00AF2BBC" w:rsidRPr="006C5BA4" w:rsidRDefault="00F60C0C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5A70">
              <w:rPr>
                <w:rFonts w:ascii="Times New Roman" w:hAnsi="Times New Roman" w:cs="Times New Roman"/>
              </w:rPr>
              <w:t>2188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(080)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Прибыль (убыток) от обычной деятельности (060-070)</w:t>
            </w:r>
          </w:p>
        </w:tc>
        <w:tc>
          <w:tcPr>
            <w:tcW w:w="1984" w:type="dxa"/>
          </w:tcPr>
          <w:p w:rsidR="00AF2BBC" w:rsidRPr="006C5BA4" w:rsidRDefault="00F60C0C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B5A70">
              <w:rPr>
                <w:rFonts w:ascii="Times New Roman" w:hAnsi="Times New Roman" w:cs="Times New Roman"/>
              </w:rPr>
              <w:t>12992</w:t>
            </w:r>
          </w:p>
        </w:tc>
        <w:tc>
          <w:tcPr>
            <w:tcW w:w="1950" w:type="dxa"/>
          </w:tcPr>
          <w:p w:rsidR="00AF2BBC" w:rsidRPr="006C5BA4" w:rsidRDefault="00391B86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B5A70">
              <w:rPr>
                <w:rFonts w:ascii="Times New Roman" w:hAnsi="Times New Roman" w:cs="Times New Roman"/>
              </w:rPr>
              <w:t>19688</w:t>
            </w: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 xml:space="preserve">(090) 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Чрезвычайные статьи за минусом налога на прибыль</w:t>
            </w:r>
          </w:p>
        </w:tc>
        <w:tc>
          <w:tcPr>
            <w:tcW w:w="1984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</w:tcPr>
          <w:p w:rsidR="00AF2BBC" w:rsidRPr="006C5BA4" w:rsidRDefault="00AF2BBC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BBC" w:rsidRPr="00AF2BBC" w:rsidTr="00B50002">
        <w:tc>
          <w:tcPr>
            <w:tcW w:w="737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4900" w:type="dxa"/>
          </w:tcPr>
          <w:p w:rsidR="00AF2BBC" w:rsidRPr="00AF2BBC" w:rsidRDefault="00AF2BBC" w:rsidP="00AF2BB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F2BBC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(убыток) отчетного периода (080+090)</w:t>
            </w:r>
          </w:p>
        </w:tc>
        <w:tc>
          <w:tcPr>
            <w:tcW w:w="1984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391B86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BB5A70">
              <w:rPr>
                <w:rFonts w:ascii="Times New Roman" w:hAnsi="Times New Roman" w:cs="Times New Roman"/>
              </w:rPr>
              <w:t>12992</w:t>
            </w:r>
          </w:p>
        </w:tc>
        <w:tc>
          <w:tcPr>
            <w:tcW w:w="1950" w:type="dxa"/>
          </w:tcPr>
          <w:p w:rsidR="00AA6073" w:rsidRDefault="00AA6073" w:rsidP="00AF2BB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F2BBC" w:rsidRPr="006C5BA4" w:rsidRDefault="005D2BEA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91B86">
              <w:rPr>
                <w:rFonts w:ascii="Times New Roman" w:hAnsi="Times New Roman" w:cs="Times New Roman"/>
              </w:rPr>
              <w:t xml:space="preserve">+ </w:t>
            </w:r>
            <w:r w:rsidR="00BB5A70">
              <w:rPr>
                <w:rFonts w:ascii="Times New Roman" w:hAnsi="Times New Roman" w:cs="Times New Roman"/>
              </w:rPr>
              <w:t>19668</w:t>
            </w:r>
          </w:p>
        </w:tc>
      </w:tr>
    </w:tbl>
    <w:p w:rsidR="00471572" w:rsidRPr="00471572" w:rsidRDefault="00471572" w:rsidP="007A15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71572">
        <w:rPr>
          <w:rFonts w:ascii="Times New Roman" w:hAnsi="Times New Roman" w:cs="Times New Roman"/>
          <w:sz w:val="24"/>
          <w:szCs w:val="24"/>
        </w:rPr>
        <w:t>Сведения, включаемые в отчет об изменениях в капитале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91"/>
        <w:gridCol w:w="4952"/>
        <w:gridCol w:w="1981"/>
        <w:gridCol w:w="1947"/>
      </w:tblGrid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Код строк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1947" w:type="dxa"/>
          </w:tcPr>
          <w:p w:rsidR="00471572" w:rsidRPr="00471572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4952" w:type="dxa"/>
          </w:tcPr>
          <w:p w:rsidR="00471572" w:rsidRPr="00471572" w:rsidRDefault="00471572" w:rsidP="00FB028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C5BA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28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F35A70" w:rsidP="00FB028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  <w:r w:rsidR="00FB0289">
              <w:rPr>
                <w:rFonts w:ascii="Times New Roman" w:hAnsi="Times New Roman" w:cs="Times New Roman"/>
                <w:lang w:val="ky-KG"/>
              </w:rPr>
              <w:t>39333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Изменения в учетной политике и исправление существенных ошибок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0600DC" w:rsidRPr="006C5BA4" w:rsidRDefault="000600DC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Пересчитанное сальдо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19362B" w:rsidRDefault="00471572" w:rsidP="0019362B">
            <w:pPr>
              <w:pStyle w:val="a3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или убытки, не признанные в отчете о прибылях и убытках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19362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Чистая прибыль (убытки) за отчетный период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+ 21876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Дивиденды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F3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- 18172</w:t>
            </w: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Эмиссия акций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080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Ограничения прибыли к распределению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952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Изменение уставного капитала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572" w:rsidRPr="00471572" w:rsidTr="00B50002">
        <w:tc>
          <w:tcPr>
            <w:tcW w:w="691" w:type="dxa"/>
          </w:tcPr>
          <w:p w:rsidR="00471572" w:rsidRPr="00471572" w:rsidRDefault="00471572" w:rsidP="0047157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952" w:type="dxa"/>
          </w:tcPr>
          <w:p w:rsidR="00471572" w:rsidRPr="00471572" w:rsidRDefault="00471572" w:rsidP="00BB5A7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>Сальдо на «</w:t>
            </w:r>
            <w:r w:rsidR="00AA607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 w:rsidR="00BB5A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FB0289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0</w:t>
            </w:r>
            <w:r w:rsidR="00BB5A70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6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5D2B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B028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  <w:r w:rsidRPr="00471572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1" w:type="dxa"/>
          </w:tcPr>
          <w:p w:rsidR="00471572" w:rsidRPr="006C5BA4" w:rsidRDefault="00471572" w:rsidP="0047157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:rsidR="00471572" w:rsidRPr="006C5BA4" w:rsidRDefault="00BB5A70" w:rsidP="00BB5A7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143037</w:t>
            </w:r>
          </w:p>
        </w:tc>
      </w:tr>
    </w:tbl>
    <w:p w:rsidR="00DB6E6B" w:rsidRPr="00471572" w:rsidRDefault="00471572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DB6E6B" w:rsidRPr="00471572">
        <w:rPr>
          <w:rFonts w:ascii="Times New Roman" w:hAnsi="Times New Roman" w:cs="Times New Roman"/>
          <w:sz w:val="24"/>
          <w:szCs w:val="24"/>
        </w:rPr>
        <w:t>Сведения о направлении средств, привлеченных эмитентом в результате размещения эмиссионных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 – не привлекали.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</w:t>
      </w:r>
      <w:r w:rsidRPr="00471572">
        <w:rPr>
          <w:rFonts w:ascii="Times New Roman" w:hAnsi="Times New Roman" w:cs="Times New Roman"/>
          <w:sz w:val="24"/>
          <w:szCs w:val="24"/>
        </w:rPr>
        <w:t>Заемные средства, полученные эмитентом и его дочерними обществами в отчетном квартале. Данный пункт отражает заемные средства, полученные эмитентом в отчетном квартале, и заемные средства, полученные дочерними обществами в отчетном периоде – нет.</w:t>
      </w:r>
    </w:p>
    <w:p w:rsidR="00DB6E6B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71572">
        <w:rPr>
          <w:rFonts w:ascii="Times New Roman" w:hAnsi="Times New Roman" w:cs="Times New Roman"/>
          <w:sz w:val="24"/>
          <w:szCs w:val="24"/>
        </w:rPr>
        <w:t>Сведения о долгосрочных и краткосрочных финансовых вложениях эмитента за отчетный период – нет.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     Доходы по ценным бумагам эмитента – не было.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информация представляется при наличии доходов по ценным бумагам эмитента в отчетном периоде или в квартале, предшествующим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бумагами данного вида.          </w:t>
      </w:r>
    </w:p>
    <w:p w:rsidR="00DB6E6B" w:rsidRPr="00471572" w:rsidRDefault="00DB6E6B" w:rsidP="00DB6E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471572">
        <w:rPr>
          <w:rFonts w:ascii="Times New Roman" w:hAnsi="Times New Roman" w:cs="Times New Roman"/>
          <w:sz w:val="24"/>
          <w:szCs w:val="24"/>
        </w:rPr>
        <w:t>Информация об условии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 д.), информацию об  условиях и характере заключенной сделки (предмет, условиях, цена сделки и т. д.), степень имеющейся заинтересованности (лица, заинтересованного в сделке), дату опубликования информации о сделке в средства массовой информации (прилагается копия опубликованного сообщения), а также дату   направления уведомления с информацией о сделке в уполномоченный орган по регулированию рынка ценных бумаг – сделки  не совершались.</w:t>
      </w:r>
    </w:p>
    <w:p w:rsidR="0045422D" w:rsidRDefault="0045422D" w:rsidP="0047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22D" w:rsidRPr="00471572" w:rsidRDefault="0045422D" w:rsidP="00471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5B2" w:rsidRDefault="007A15B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 xml:space="preserve">Председатель Правления 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572">
        <w:rPr>
          <w:rFonts w:ascii="Times New Roman" w:hAnsi="Times New Roman" w:cs="Times New Roman"/>
          <w:sz w:val="24"/>
          <w:szCs w:val="24"/>
        </w:rPr>
        <w:t>ОАО «Таш-</w:t>
      </w:r>
      <w:proofErr w:type="gramStart"/>
      <w:r w:rsidRPr="00471572">
        <w:rPr>
          <w:rFonts w:ascii="Times New Roman" w:hAnsi="Times New Roman" w:cs="Times New Roman"/>
          <w:sz w:val="24"/>
          <w:szCs w:val="24"/>
        </w:rPr>
        <w:t>Темир»</w:t>
      </w:r>
      <w:r w:rsidRPr="00471572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471572">
        <w:rPr>
          <w:rFonts w:ascii="Times New Roman" w:hAnsi="Times New Roman" w:cs="Times New Roman"/>
          <w:sz w:val="24"/>
          <w:szCs w:val="24"/>
        </w:rPr>
        <w:tab/>
      </w:r>
      <w:r w:rsidRPr="00471572">
        <w:rPr>
          <w:rFonts w:ascii="Times New Roman" w:hAnsi="Times New Roman" w:cs="Times New Roman"/>
          <w:sz w:val="24"/>
          <w:szCs w:val="24"/>
        </w:rPr>
        <w:tab/>
        <w:t xml:space="preserve">       Пак А.Н.</w:t>
      </w: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572" w:rsidRPr="00471572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BBC" w:rsidRDefault="00471572" w:rsidP="00471572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b/>
        </w:rPr>
      </w:pPr>
      <w:r w:rsidRPr="00471572"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Брылева М.Н.</w:t>
      </w:r>
      <w:r w:rsidRPr="00471572">
        <w:rPr>
          <w:rFonts w:ascii="Times New Roman" w:hAnsi="Times New Roman" w:cs="Times New Roman"/>
          <w:sz w:val="24"/>
          <w:szCs w:val="24"/>
        </w:rPr>
        <w:tab/>
      </w:r>
    </w:p>
    <w:sectPr w:rsidR="00AF2BBC" w:rsidSect="009D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61ACF"/>
    <w:multiLevelType w:val="hybridMultilevel"/>
    <w:tmpl w:val="9DBA64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C650DD0"/>
    <w:multiLevelType w:val="hybridMultilevel"/>
    <w:tmpl w:val="749E7082"/>
    <w:lvl w:ilvl="0" w:tplc="8FEA7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22147"/>
    <w:multiLevelType w:val="hybridMultilevel"/>
    <w:tmpl w:val="819E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32C1"/>
    <w:multiLevelType w:val="hybridMultilevel"/>
    <w:tmpl w:val="BA3E84BA"/>
    <w:lvl w:ilvl="0" w:tplc="F31C1076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B37E1"/>
    <w:multiLevelType w:val="hybridMultilevel"/>
    <w:tmpl w:val="01AA1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B34AC"/>
    <w:multiLevelType w:val="hybridMultilevel"/>
    <w:tmpl w:val="550E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D4696"/>
    <w:multiLevelType w:val="hybridMultilevel"/>
    <w:tmpl w:val="AFB8C85C"/>
    <w:lvl w:ilvl="0" w:tplc="04D49E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C47"/>
    <w:rsid w:val="000600DC"/>
    <w:rsid w:val="000723F6"/>
    <w:rsid w:val="000824B0"/>
    <w:rsid w:val="00085297"/>
    <w:rsid w:val="000F512D"/>
    <w:rsid w:val="000F622C"/>
    <w:rsid w:val="0014773D"/>
    <w:rsid w:val="001604BA"/>
    <w:rsid w:val="001813F2"/>
    <w:rsid w:val="001855A1"/>
    <w:rsid w:val="0019362B"/>
    <w:rsid w:val="0019497F"/>
    <w:rsid w:val="001C2227"/>
    <w:rsid w:val="001D2C2E"/>
    <w:rsid w:val="002323B8"/>
    <w:rsid w:val="002A218C"/>
    <w:rsid w:val="002D7C2F"/>
    <w:rsid w:val="002F3ED8"/>
    <w:rsid w:val="002F5E76"/>
    <w:rsid w:val="0033229A"/>
    <w:rsid w:val="00382154"/>
    <w:rsid w:val="00391B86"/>
    <w:rsid w:val="003A7845"/>
    <w:rsid w:val="003E69FC"/>
    <w:rsid w:val="00405C86"/>
    <w:rsid w:val="0045422D"/>
    <w:rsid w:val="00471572"/>
    <w:rsid w:val="00494DEE"/>
    <w:rsid w:val="0049786E"/>
    <w:rsid w:val="004A565E"/>
    <w:rsid w:val="004C6602"/>
    <w:rsid w:val="004D5D7A"/>
    <w:rsid w:val="00510AA4"/>
    <w:rsid w:val="00543598"/>
    <w:rsid w:val="005A6516"/>
    <w:rsid w:val="005B7527"/>
    <w:rsid w:val="005D2BEA"/>
    <w:rsid w:val="00600F69"/>
    <w:rsid w:val="00631A63"/>
    <w:rsid w:val="00633632"/>
    <w:rsid w:val="00643E92"/>
    <w:rsid w:val="0066041F"/>
    <w:rsid w:val="00661A5F"/>
    <w:rsid w:val="006633E9"/>
    <w:rsid w:val="00667948"/>
    <w:rsid w:val="00691835"/>
    <w:rsid w:val="006C5BA4"/>
    <w:rsid w:val="00723275"/>
    <w:rsid w:val="00753A27"/>
    <w:rsid w:val="00765F02"/>
    <w:rsid w:val="007754FC"/>
    <w:rsid w:val="007A15B2"/>
    <w:rsid w:val="007B39B5"/>
    <w:rsid w:val="007B4F59"/>
    <w:rsid w:val="007F03DF"/>
    <w:rsid w:val="007F31CE"/>
    <w:rsid w:val="008207F5"/>
    <w:rsid w:val="00847905"/>
    <w:rsid w:val="0087169D"/>
    <w:rsid w:val="008A67F5"/>
    <w:rsid w:val="008C1931"/>
    <w:rsid w:val="008D2C02"/>
    <w:rsid w:val="008D49F2"/>
    <w:rsid w:val="008D51A7"/>
    <w:rsid w:val="008F1C47"/>
    <w:rsid w:val="009076F8"/>
    <w:rsid w:val="00923816"/>
    <w:rsid w:val="009464E1"/>
    <w:rsid w:val="009A16C7"/>
    <w:rsid w:val="009A42A7"/>
    <w:rsid w:val="009A6F64"/>
    <w:rsid w:val="009D399D"/>
    <w:rsid w:val="00A17EB0"/>
    <w:rsid w:val="00A31B44"/>
    <w:rsid w:val="00A60486"/>
    <w:rsid w:val="00A846E5"/>
    <w:rsid w:val="00AA6073"/>
    <w:rsid w:val="00AD1A71"/>
    <w:rsid w:val="00AF2BBC"/>
    <w:rsid w:val="00B20CD9"/>
    <w:rsid w:val="00B42705"/>
    <w:rsid w:val="00B61BF2"/>
    <w:rsid w:val="00B66337"/>
    <w:rsid w:val="00B95483"/>
    <w:rsid w:val="00BA6169"/>
    <w:rsid w:val="00BB1D45"/>
    <w:rsid w:val="00BB5A70"/>
    <w:rsid w:val="00BE5036"/>
    <w:rsid w:val="00BF04A9"/>
    <w:rsid w:val="00C05BB2"/>
    <w:rsid w:val="00C36C0B"/>
    <w:rsid w:val="00C816BE"/>
    <w:rsid w:val="00C87FE2"/>
    <w:rsid w:val="00CA7630"/>
    <w:rsid w:val="00CD256F"/>
    <w:rsid w:val="00D21030"/>
    <w:rsid w:val="00D30BA2"/>
    <w:rsid w:val="00D31C64"/>
    <w:rsid w:val="00D63E8C"/>
    <w:rsid w:val="00D72250"/>
    <w:rsid w:val="00D91971"/>
    <w:rsid w:val="00D95650"/>
    <w:rsid w:val="00DA0785"/>
    <w:rsid w:val="00DB6E6B"/>
    <w:rsid w:val="00DC6848"/>
    <w:rsid w:val="00DD2266"/>
    <w:rsid w:val="00DD2C95"/>
    <w:rsid w:val="00E00AF2"/>
    <w:rsid w:val="00E2751A"/>
    <w:rsid w:val="00E317F5"/>
    <w:rsid w:val="00E8235B"/>
    <w:rsid w:val="00EB2AA4"/>
    <w:rsid w:val="00EC317C"/>
    <w:rsid w:val="00F35A70"/>
    <w:rsid w:val="00F60C0C"/>
    <w:rsid w:val="00F820ED"/>
    <w:rsid w:val="00F85A58"/>
    <w:rsid w:val="00F87014"/>
    <w:rsid w:val="00FB0289"/>
    <w:rsid w:val="00FC2D5B"/>
    <w:rsid w:val="00FC67CB"/>
    <w:rsid w:val="00FD40DA"/>
    <w:rsid w:val="00FD7856"/>
    <w:rsid w:val="00F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19751-C496-483A-84A0-EC295588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6E5"/>
    <w:pPr>
      <w:ind w:left="720"/>
      <w:contextualSpacing/>
    </w:pPr>
  </w:style>
  <w:style w:type="table" w:styleId="a4">
    <w:name w:val="Table Grid"/>
    <w:basedOn w:val="a1"/>
    <w:uiPriority w:val="59"/>
    <w:rsid w:val="00A84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16C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0AA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AF2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71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6D277-766D-4B2B-B039-9ECA592B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 темир</dc:creator>
  <cp:keywords/>
  <dc:description/>
  <cp:lastModifiedBy>User</cp:lastModifiedBy>
  <cp:revision>72</cp:revision>
  <cp:lastPrinted>2024-07-24T06:25:00Z</cp:lastPrinted>
  <dcterms:created xsi:type="dcterms:W3CDTF">2013-04-15T11:37:00Z</dcterms:created>
  <dcterms:modified xsi:type="dcterms:W3CDTF">2024-07-24T08:42:00Z</dcterms:modified>
</cp:coreProperties>
</file>